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5C9" w:rsidRDefault="00DD24B8">
      <w:pPr>
        <w:pStyle w:val="Nagwek2"/>
        <w:rPr>
          <w:rFonts w:ascii="Calibri" w:hAnsi="Calibri"/>
        </w:rPr>
      </w:pPr>
      <w:r>
        <w:rPr>
          <w:rFonts w:ascii="Calibri" w:eastAsia="Times New Roman" w:hAnsi="Calibri"/>
          <w:b w:val="0"/>
          <w:color w:val="2C363A"/>
          <w:lang w:eastAsia="pl-PL"/>
        </w:rPr>
        <w:t>Co zrobić, żeby dziecko czytało i dlaczeg</w:t>
      </w:r>
      <w:r w:rsidR="00354EA0">
        <w:rPr>
          <w:rFonts w:ascii="Calibri" w:eastAsia="Times New Roman" w:hAnsi="Calibri"/>
          <w:b w:val="0"/>
          <w:color w:val="2C363A"/>
          <w:lang w:eastAsia="pl-PL"/>
        </w:rPr>
        <w:t>o nie można sobie tego odpuścić</w:t>
      </w:r>
    </w:p>
    <w:p w:rsidR="00354EA0" w:rsidRDefault="00DD24B8">
      <w:pPr>
        <w:spacing w:after="0" w:line="240" w:lineRule="auto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 xml:space="preserve">We wrześniu realizowany przez miejską bibliotekę projekt „Ta książka jest o Tobie” nabiera tempa. Bibliotekarze zorganizują dwa spotkania – z </w:t>
      </w:r>
      <w:r>
        <w:rPr>
          <w:rFonts w:eastAsia="Times New Roman" w:cstheme="minorHAnsi"/>
          <w:b/>
          <w:lang w:eastAsia="pl-PL"/>
        </w:rPr>
        <w:t xml:space="preserve">Małgorzatą </w:t>
      </w:r>
      <w:proofErr w:type="spellStart"/>
      <w:r>
        <w:rPr>
          <w:rFonts w:eastAsia="Times New Roman" w:cstheme="minorHAnsi"/>
          <w:b/>
          <w:lang w:eastAsia="pl-PL"/>
        </w:rPr>
        <w:t>Swędrowską</w:t>
      </w:r>
      <w:proofErr w:type="spellEnd"/>
      <w:r>
        <w:rPr>
          <w:rFonts w:eastAsia="Times New Roman" w:cstheme="minorHAnsi"/>
          <w:b/>
          <w:lang w:eastAsia="pl-PL"/>
        </w:rPr>
        <w:t xml:space="preserve"> oraz Izabelą </w:t>
      </w:r>
      <w:proofErr w:type="spellStart"/>
      <w:r>
        <w:rPr>
          <w:rFonts w:eastAsia="Times New Roman" w:cstheme="minorHAnsi"/>
          <w:b/>
          <w:lang w:eastAsia="pl-PL"/>
        </w:rPr>
        <w:t>Koryś</w:t>
      </w:r>
      <w:proofErr w:type="spellEnd"/>
      <w:r>
        <w:rPr>
          <w:rFonts w:eastAsia="Times New Roman" w:cstheme="minorHAnsi"/>
          <w:b/>
          <w:lang w:eastAsia="pl-PL"/>
        </w:rPr>
        <w:t>, ekspertkami w dziedzinie czytelnictwa dzieci i młodzieży – w czasie których uczestnicy dowiedzą się między innym tego, co można zrobić, by dzieci chętniej sięgały po książki.</w:t>
      </w:r>
    </w:p>
    <w:p w:rsidR="00EC35C9" w:rsidRDefault="00DD24B8">
      <w:pPr>
        <w:spacing w:after="0" w:line="240" w:lineRule="auto"/>
        <w:rPr>
          <w:b/>
        </w:rPr>
      </w:pPr>
      <w:r>
        <w:rPr>
          <w:rFonts w:eastAsia="Times New Roman" w:cstheme="minorHAnsi"/>
          <w:lang w:eastAsia="pl-PL"/>
        </w:rPr>
        <w:br/>
        <w:t>    </w:t>
      </w:r>
      <w:r>
        <w:rPr>
          <w:rFonts w:eastAsia="Times New Roman" w:cstheme="minorHAnsi"/>
          <w:i/>
          <w:iCs/>
          <w:lang w:eastAsia="pl-PL"/>
        </w:rPr>
        <w:t>Wszystkich rodziców, dziadków i osoby zaangażowane w wychowanie dzieci</w:t>
      </w:r>
      <w:r>
        <w:rPr>
          <w:rFonts w:eastAsia="Times New Roman" w:cstheme="minorHAnsi"/>
          <w:i/>
          <w:iCs/>
          <w:lang w:eastAsia="pl-PL"/>
        </w:rPr>
        <w:t xml:space="preserve">, a więc także nauczycieli czy bibliotekarzy zapraszamy serdecznie do Poczytalni na spotkania z ekspertami, które poświęcone będą czytelnictwu dzieci i młodzieży, a także temu co robić, aby rozkochać dziecko w czytaniu - </w:t>
      </w:r>
      <w:r>
        <w:rPr>
          <w:rFonts w:eastAsia="Times New Roman" w:cstheme="minorHAnsi"/>
          <w:lang w:eastAsia="pl-PL"/>
        </w:rPr>
        <w:t xml:space="preserve">mówi Tomasz </w:t>
      </w:r>
      <w:proofErr w:type="spellStart"/>
      <w:r>
        <w:rPr>
          <w:rFonts w:eastAsia="Times New Roman" w:cstheme="minorHAnsi"/>
          <w:lang w:eastAsia="pl-PL"/>
        </w:rPr>
        <w:t>Talarski</w:t>
      </w:r>
      <w:proofErr w:type="spellEnd"/>
      <w:r>
        <w:rPr>
          <w:rFonts w:eastAsia="Times New Roman" w:cstheme="minorHAnsi"/>
          <w:lang w:eastAsia="pl-PL"/>
        </w:rPr>
        <w:t>, dyrektor Miej</w:t>
      </w:r>
      <w:r>
        <w:rPr>
          <w:rFonts w:eastAsia="Times New Roman" w:cstheme="minorHAnsi"/>
          <w:lang w:eastAsia="pl-PL"/>
        </w:rPr>
        <w:t xml:space="preserve">skiej Biblioteki Publicznej w Legionowie. – </w:t>
      </w:r>
      <w:r>
        <w:rPr>
          <w:rFonts w:eastAsia="Times New Roman" w:cstheme="minorHAnsi"/>
          <w:i/>
          <w:iCs/>
          <w:lang w:eastAsia="pl-PL"/>
        </w:rPr>
        <w:t>Chociaż czytanie małym dzieciom jest powszechną praktyką, to często opiekunowie traktują je jako sposób na wyciszenie i uśpienie dziecka. Podczas spotkań pokazane zostaną bardziej aktywne formy interakcji z książ</w:t>
      </w:r>
      <w:r>
        <w:rPr>
          <w:rFonts w:eastAsia="Times New Roman" w:cstheme="minorHAnsi"/>
          <w:i/>
          <w:iCs/>
          <w:lang w:eastAsia="pl-PL"/>
        </w:rPr>
        <w:t>ką, poruszony zostanie też temat tego, co robić, gdy czytanie w dzieciństwie nie przyniosło spodziewanych rezultatów i nasze dziecko w wieku szkolnym nie odnajduje przyjemności w samodzielnej lekturze.</w:t>
      </w:r>
      <w:r>
        <w:rPr>
          <w:rFonts w:eastAsia="Times New Roman" w:cstheme="minorHAnsi"/>
          <w:lang w:eastAsia="pl-PL"/>
        </w:rPr>
        <w:br/>
        <w:t>    Pierwsze ze spotkań - „Czytam dziecku, czytam z dz</w:t>
      </w:r>
      <w:r>
        <w:rPr>
          <w:rFonts w:eastAsia="Times New Roman" w:cstheme="minorHAnsi"/>
          <w:lang w:eastAsia="pl-PL"/>
        </w:rPr>
        <w:t>ieckiem, czyli po co dzieciom książki?” - odbędzie się już w sobotę 11.09. o godz. 14.00. Jest ono skierowane do rodziców dzieci, które jeszcze nie czytają samodzielnie oraz ich pociech, które będą mogły wziąć aktywny udział w poznawaniu świata książki dzi</w:t>
      </w:r>
      <w:r>
        <w:rPr>
          <w:rFonts w:eastAsia="Times New Roman" w:cstheme="minorHAnsi"/>
          <w:lang w:eastAsia="pl-PL"/>
        </w:rPr>
        <w:t xml:space="preserve">ecięcej. Spotkanie poprowadzi Małgorzata </w:t>
      </w:r>
      <w:proofErr w:type="spellStart"/>
      <w:r>
        <w:rPr>
          <w:rFonts w:eastAsia="Times New Roman" w:cstheme="minorHAnsi"/>
          <w:lang w:eastAsia="pl-PL"/>
        </w:rPr>
        <w:t>Swędrowska</w:t>
      </w:r>
      <w:proofErr w:type="spellEnd"/>
      <w:r>
        <w:rPr>
          <w:rFonts w:eastAsia="Times New Roman" w:cstheme="minorHAnsi"/>
          <w:lang w:eastAsia="pl-PL"/>
        </w:rPr>
        <w:t xml:space="preserve"> - </w:t>
      </w:r>
      <w:proofErr w:type="spellStart"/>
      <w:r>
        <w:rPr>
          <w:rFonts w:eastAsia="Times New Roman" w:cstheme="minorHAnsi"/>
          <w:lang w:eastAsia="pl-PL"/>
        </w:rPr>
        <w:t>pedagożka</w:t>
      </w:r>
      <w:proofErr w:type="spellEnd"/>
      <w:r>
        <w:rPr>
          <w:rFonts w:eastAsia="Times New Roman" w:cstheme="minorHAnsi"/>
          <w:lang w:eastAsia="pl-PL"/>
        </w:rPr>
        <w:t>, trenerka, autorka książek dla dzieci i publikacji dla dorosłych, twórczyni koncepcji czytania wrażeniowego. Prelegentka współpracuje z Instytutem Książki, bibliotekami i ośrodkami doskonaleni</w:t>
      </w:r>
      <w:r>
        <w:rPr>
          <w:rFonts w:eastAsia="Times New Roman" w:cstheme="minorHAnsi"/>
          <w:lang w:eastAsia="pl-PL"/>
        </w:rPr>
        <w:t>a nauczycieli, a prywatnie jest żoną i mamą dwóch córek oraz dwóch synów. W trakcie warsztatów ekspertka będzie rozmawiała z rodzinami na temat znaczenia lektury w rozwoju dziecka, doboru tytułów, a rodzice będą mieli okazję podzielić się swoimi refleksjam</w:t>
      </w:r>
      <w:r>
        <w:rPr>
          <w:rFonts w:eastAsia="Times New Roman" w:cstheme="minorHAnsi"/>
          <w:lang w:eastAsia="pl-PL"/>
        </w:rPr>
        <w:t>i i oczekiwaniami. Spotkanie ma na celu przygotowanie rodziców do takiej pracy z dzieckiem, która pomoże utrzymać potencjał czytelniczy w przyszłości. Rodziny wraz z ekspertką będą zgłębiać warstwy książki, pobawią się w aktywne słuchanie-czytanie, wykorzy</w:t>
      </w:r>
      <w:r>
        <w:rPr>
          <w:rFonts w:eastAsia="Times New Roman" w:cstheme="minorHAnsi"/>
          <w:lang w:eastAsia="pl-PL"/>
        </w:rPr>
        <w:t>stają zabawy ruchowe, językowe i twórcze, aby wspólnie sprawdzić, ile radości i pożytku może przynieść czytanie.</w:t>
      </w:r>
      <w:r>
        <w:rPr>
          <w:rFonts w:eastAsia="Times New Roman" w:cstheme="minorHAnsi"/>
          <w:lang w:eastAsia="pl-PL"/>
        </w:rPr>
        <w:br/>
        <w:t>    Drugie spotkanie - „Jak czytać dzieciom i z dziećmi kiedy podrosną” – odbędzie się w sobotę 18.09. o godz. 14.00. Jest ono skierowane przed</w:t>
      </w:r>
      <w:r>
        <w:rPr>
          <w:rFonts w:eastAsia="Times New Roman" w:cstheme="minorHAnsi"/>
          <w:lang w:eastAsia="pl-PL"/>
        </w:rPr>
        <w:t xml:space="preserve">e wszystkim do opiekunów i rodziców dzieci, które czytają już samodzielnie. Spotkanie poprowadzi Izabela </w:t>
      </w:r>
      <w:proofErr w:type="spellStart"/>
      <w:r>
        <w:rPr>
          <w:rFonts w:eastAsia="Times New Roman" w:cstheme="minorHAnsi"/>
          <w:lang w:eastAsia="pl-PL"/>
        </w:rPr>
        <w:t>Koryś</w:t>
      </w:r>
      <w:proofErr w:type="spellEnd"/>
      <w:r>
        <w:rPr>
          <w:rFonts w:eastAsia="Times New Roman" w:cstheme="minorHAnsi"/>
          <w:lang w:eastAsia="pl-PL"/>
        </w:rPr>
        <w:t xml:space="preserve"> - socjolożka, badaczka czytelnictwa, ekspertka Biblioteki Narodowej, autorka licznych publikacji, która problematykę socjalizacji czytelniczej zg</w:t>
      </w:r>
      <w:r>
        <w:rPr>
          <w:rFonts w:eastAsia="Times New Roman" w:cstheme="minorHAnsi"/>
          <w:lang w:eastAsia="pl-PL"/>
        </w:rPr>
        <w:t>łębia nie tylko teoretycznie i zawodowo, ale też praktycznie i prywatnie - jako matka trzech chłopców. Ekspertka opowie o tym, dlaczego dopilnowanie, aby dzieci same zaczęły czytać dla przyjemności, gdy już podrosną, jest równie ważne, jak czytanie im, kie</w:t>
      </w:r>
      <w:r>
        <w:rPr>
          <w:rFonts w:eastAsia="Times New Roman" w:cstheme="minorHAnsi"/>
          <w:lang w:eastAsia="pl-PL"/>
        </w:rPr>
        <w:t>dy są małe. Postara się także wyjaśnić dlaczego na początku czytanie jest męczące i sprawia opór – zwłaszcza chłopcom – oraz jak pokaże jak pomóc dzieciom zwalczyć te trudności, a przy okazji nie zrazić ich do książek, zwłaszcza jeśli sami czytamy mało lub</w:t>
      </w:r>
      <w:r>
        <w:rPr>
          <w:rFonts w:eastAsia="Times New Roman" w:cstheme="minorHAnsi"/>
          <w:lang w:eastAsia="pl-PL"/>
        </w:rPr>
        <w:t xml:space="preserve"> niechętnie. Prowadząca przybliży również rodzicom, jakie korzyści w życiu przynosi czytanie dla przyjemności, a także co się stanie, jeśli się „odpuści”.</w:t>
      </w:r>
      <w:r>
        <w:rPr>
          <w:rFonts w:eastAsia="Times New Roman" w:cstheme="minorHAnsi"/>
          <w:lang w:eastAsia="pl-PL"/>
        </w:rPr>
        <w:br/>
        <w:t>    </w:t>
      </w:r>
      <w:r>
        <w:rPr>
          <w:rFonts w:eastAsia="Times New Roman" w:cstheme="minorHAnsi"/>
          <w:i/>
          <w:iCs/>
          <w:lang w:eastAsia="pl-PL"/>
        </w:rPr>
        <w:t>Zapraszamy do przyjścia do Poczytalni razem z dziećmi. W czasie gdy rodzice będą brali udział w s</w:t>
      </w:r>
      <w:r>
        <w:rPr>
          <w:rFonts w:eastAsia="Times New Roman" w:cstheme="minorHAnsi"/>
          <w:i/>
          <w:iCs/>
          <w:lang w:eastAsia="pl-PL"/>
        </w:rPr>
        <w:t xml:space="preserve">potkaniach, dla dzieci przygotujemy zajęcia plastyczno-literackie. - </w:t>
      </w:r>
      <w:r>
        <w:rPr>
          <w:rFonts w:eastAsia="Times New Roman" w:cstheme="minorHAnsi"/>
          <w:lang w:eastAsia="pl-PL"/>
        </w:rPr>
        <w:t xml:space="preserve">mówi Monika Jankowska, bibliotekarka z Poczytalni – </w:t>
      </w:r>
      <w:r>
        <w:rPr>
          <w:rFonts w:eastAsia="Times New Roman" w:cstheme="minorHAnsi"/>
          <w:i/>
          <w:iCs/>
          <w:lang w:eastAsia="pl-PL"/>
        </w:rPr>
        <w:t xml:space="preserve">Bardzo nam zależy na tym, żeby każdy zainteresowany rodzic mógł wziąć udział w spotkaniu, niezależnie od sytuacji rodzinnej. Kontakt z </w:t>
      </w:r>
      <w:r>
        <w:rPr>
          <w:rFonts w:eastAsia="Times New Roman" w:cstheme="minorHAnsi"/>
          <w:i/>
          <w:iCs/>
          <w:lang w:eastAsia="pl-PL"/>
        </w:rPr>
        <w:t xml:space="preserve">opiekunami dzieci jest dla nas tym bardziej istotny, że ma nam pomóc w kolejnym etapie projektu, czyli w stworzeniu w naszym katalogu internetowym kolekcji lokalnych, ułatwiających wyszukiwanie propozycji lekturowych dla dzieci </w:t>
      </w:r>
      <w:r>
        <w:rPr>
          <w:rFonts w:eastAsia="Times New Roman" w:cstheme="minorHAnsi"/>
          <w:lang w:eastAsia="pl-PL"/>
        </w:rPr>
        <w:t>– dodaje. Bibliotekarze plan</w:t>
      </w:r>
      <w:r>
        <w:rPr>
          <w:rFonts w:eastAsia="Times New Roman" w:cstheme="minorHAnsi"/>
          <w:lang w:eastAsia="pl-PL"/>
        </w:rPr>
        <w:t>ują utworzenie kolekcji dotyczących konkretnych wydarzeń w życiu dziecka, jak np. „pierwszy dzień w żłobku/przedszkolu”, „pożegnanie z pieluchą”, ale także kolekcje tematyczne, jak np. „wszystko o piłce”, czy „historie o historii”. Wezmą pod uwagę przede w</w:t>
      </w:r>
      <w:r>
        <w:rPr>
          <w:rFonts w:eastAsia="Times New Roman" w:cstheme="minorHAnsi"/>
          <w:lang w:eastAsia="pl-PL"/>
        </w:rPr>
        <w:t xml:space="preserve">szystkim </w:t>
      </w:r>
      <w:r>
        <w:rPr>
          <w:rFonts w:eastAsia="Times New Roman" w:cstheme="minorHAnsi"/>
          <w:lang w:eastAsia="pl-PL"/>
        </w:rPr>
        <w:lastRenderedPageBreak/>
        <w:t>potrzeby rodzin, a wiedzę na ten temat chcieliby zdobyć także podczas wrześniowych spotkań.</w:t>
      </w:r>
      <w:r>
        <w:rPr>
          <w:rFonts w:eastAsia="Times New Roman" w:cstheme="minorHAnsi"/>
          <w:lang w:eastAsia="pl-PL"/>
        </w:rPr>
        <w:br/>
        <w:t xml:space="preserve">    Jeżeli tylko przepisy na to pozwolą, spotkania odbędą się stacjonarnie, w Poczytalni, zostaną nagrane i udostępnione w </w:t>
      </w:r>
      <w:proofErr w:type="spellStart"/>
      <w:r>
        <w:rPr>
          <w:rFonts w:eastAsia="Times New Roman" w:cstheme="minorHAnsi"/>
          <w:lang w:eastAsia="pl-PL"/>
        </w:rPr>
        <w:t>internecie</w:t>
      </w:r>
      <w:proofErr w:type="spellEnd"/>
      <w:r>
        <w:rPr>
          <w:rFonts w:eastAsia="Times New Roman" w:cstheme="minorHAnsi"/>
          <w:lang w:eastAsia="pl-PL"/>
        </w:rPr>
        <w:t xml:space="preserve"> w późniejszym czasie.</w:t>
      </w:r>
      <w:r>
        <w:rPr>
          <w:rFonts w:eastAsia="Times New Roman" w:cstheme="minorHAnsi"/>
          <w:lang w:eastAsia="pl-PL"/>
        </w:rPr>
        <w:t xml:space="preserve"> W przypadku, gdy wprowadzone zostaną rygorystyczne przepisy dotyczące liczby uczestników, bibliotekarze planują przeprowadzenie internetowej transmisji na żywo. Oba spotkania będą tłumaczone na Polski Język Migowy. </w:t>
      </w:r>
      <w:r>
        <w:rPr>
          <w:rFonts w:eastAsia="Times New Roman" w:cstheme="minorHAnsi"/>
          <w:lang w:eastAsia="pl-PL"/>
        </w:rPr>
        <w:br/>
      </w:r>
      <w:r>
        <w:rPr>
          <w:rFonts w:eastAsia="Times New Roman" w:cstheme="minorHAnsi"/>
          <w:lang w:eastAsia="pl-PL"/>
        </w:rPr>
        <w:br/>
      </w:r>
      <w:r>
        <w:rPr>
          <w:rFonts w:eastAsia="Times New Roman" w:cstheme="minorHAnsi"/>
          <w:b/>
          <w:bCs/>
          <w:lang w:eastAsia="pl-PL"/>
        </w:rPr>
        <w:t xml:space="preserve">Projekt „Ta książka jest o Tobie” </w:t>
      </w:r>
      <w:r w:rsidR="00354EA0">
        <w:rPr>
          <w:rFonts w:eastAsia="Times New Roman" w:cstheme="minorHAnsi"/>
          <w:b/>
          <w:bCs/>
          <w:lang w:eastAsia="pl-PL"/>
        </w:rPr>
        <w:t>dotyczy</w:t>
      </w:r>
      <w:bookmarkStart w:id="0" w:name="_GoBack"/>
      <w:bookmarkEnd w:id="0"/>
      <w:r>
        <w:rPr>
          <w:rFonts w:eastAsia="Times New Roman" w:cstheme="minorHAnsi"/>
          <w:b/>
          <w:bCs/>
          <w:lang w:eastAsia="pl-PL"/>
        </w:rPr>
        <w:t xml:space="preserve"> czytelnictwa młodzieży. Dzięki jego realizacji bibliotekarze </w:t>
      </w:r>
      <w:r>
        <w:rPr>
          <w:b/>
        </w:rPr>
        <w:t>spróbują nie tylko powstrzymać młodych ludzi od odchodzenia od czytania po uwolnieniu się od obowiązku czytania lektur szkolnych, lecz także – przy wsparciu rodziców – popraco</w:t>
      </w:r>
      <w:r>
        <w:rPr>
          <w:b/>
        </w:rPr>
        <w:t>wać nad obudzeniem w dzieciach przyjemności z czytania.</w:t>
      </w:r>
      <w:r>
        <w:t xml:space="preserve"> </w:t>
      </w:r>
      <w:r>
        <w:rPr>
          <w:b/>
        </w:rPr>
        <w:t>Podejmą też próbę pokazania młodym ludziom, że wbrew panującym stereotypom, biblioteka jest miejscem, w którym znajdą nowości wydawnicze i przestrzeń dla siebie.</w:t>
      </w:r>
    </w:p>
    <w:p w:rsidR="00EC35C9" w:rsidRDefault="00EC35C9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:rsidR="00EC35C9" w:rsidRDefault="00EC35C9">
      <w:pPr>
        <w:spacing w:after="0" w:line="240" w:lineRule="auto"/>
        <w:rPr>
          <w:rFonts w:eastAsia="Times New Roman" w:cstheme="minorHAnsi"/>
          <w:lang w:eastAsia="pl-PL"/>
        </w:rPr>
      </w:pPr>
    </w:p>
    <w:p w:rsidR="00EC35C9" w:rsidRDefault="00DD24B8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Projekt został objęty Patronatem Hon</w:t>
      </w:r>
      <w:r>
        <w:rPr>
          <w:rFonts w:eastAsia="Times New Roman" w:cstheme="minorHAnsi"/>
          <w:b/>
          <w:bCs/>
          <w:lang w:eastAsia="pl-PL"/>
        </w:rPr>
        <w:t xml:space="preserve">orowym Prezydenta Miasta Legionowo, </w:t>
      </w:r>
      <w:r w:rsidR="00354EA0">
        <w:rPr>
          <w:rFonts w:eastAsia="Times New Roman" w:cstheme="minorHAnsi"/>
          <w:b/>
          <w:bCs/>
          <w:lang w:eastAsia="pl-PL"/>
        </w:rPr>
        <w:t>partnerami projektu są</w:t>
      </w:r>
      <w:r>
        <w:rPr>
          <w:rFonts w:eastAsia="Times New Roman" w:cstheme="minorHAnsi"/>
          <w:b/>
          <w:bCs/>
          <w:lang w:eastAsia="pl-PL"/>
        </w:rPr>
        <w:t>: Stowarzyszenie Bibliotekarzy Polskich, Gazeta Powiatowa i Gazeta Miejscowa</w:t>
      </w:r>
      <w:r w:rsidR="00354EA0">
        <w:rPr>
          <w:rFonts w:eastAsia="Times New Roman" w:cstheme="minorHAnsi"/>
          <w:b/>
          <w:bCs/>
          <w:lang w:eastAsia="pl-PL"/>
        </w:rPr>
        <w:t>.</w:t>
      </w:r>
      <w:r>
        <w:rPr>
          <w:rFonts w:eastAsia="Times New Roman" w:cstheme="minorHAnsi"/>
          <w:lang w:eastAsia="pl-PL"/>
        </w:rPr>
        <w:br/>
      </w:r>
      <w:r>
        <w:rPr>
          <w:rFonts w:eastAsia="Times New Roman" w:cstheme="minorHAnsi"/>
          <w:lang w:eastAsia="pl-PL"/>
        </w:rPr>
        <w:br/>
      </w:r>
      <w:r>
        <w:rPr>
          <w:noProof/>
          <w:lang w:eastAsia="pl-PL"/>
        </w:rPr>
        <w:drawing>
          <wp:inline distT="0" distB="0" distL="0" distR="0">
            <wp:extent cx="5760720" cy="13455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C9" w:rsidRDefault="00EC35C9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:rsidR="00EC35C9" w:rsidRDefault="00DD24B8">
      <w:pPr>
        <w:pStyle w:val="NormalnyWeb"/>
        <w:spacing w:before="2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Dofinansowano ze środków Ministra Kultury, Dziedzictwa Narodowego i Sportu pochodzących z Funduszu </w:t>
      </w:r>
      <w:r>
        <w:rPr>
          <w:rFonts w:asciiTheme="minorHAnsi" w:hAnsiTheme="minorHAnsi" w:cstheme="minorHAnsi"/>
          <w:sz w:val="22"/>
          <w:szCs w:val="22"/>
        </w:rPr>
        <w:t>Promocji Kultury.</w:t>
      </w:r>
    </w:p>
    <w:p w:rsidR="00EC35C9" w:rsidRDefault="00EC35C9">
      <w:pPr>
        <w:rPr>
          <w:rFonts w:cstheme="minorHAnsi"/>
        </w:rPr>
      </w:pPr>
    </w:p>
    <w:sectPr w:rsidR="00EC35C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C785A"/>
    <w:multiLevelType w:val="multilevel"/>
    <w:tmpl w:val="DC80C7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5C9"/>
    <w:rsid w:val="00354EA0"/>
    <w:rsid w:val="00DD24B8"/>
    <w:rsid w:val="00EC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E3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agwek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E79DD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E79D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8E30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E79D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qFormat/>
    <w:rsid w:val="00106379"/>
    <w:pPr>
      <w:spacing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E3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agwek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E79DD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E79D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8E30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E79D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qFormat/>
    <w:rsid w:val="00106379"/>
    <w:pPr>
      <w:spacing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801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Tokarska1</dc:creator>
  <dc:description/>
  <cp:lastModifiedBy>mbaran</cp:lastModifiedBy>
  <cp:revision>5</cp:revision>
  <dcterms:created xsi:type="dcterms:W3CDTF">2021-08-30T13:46:00Z</dcterms:created>
  <dcterms:modified xsi:type="dcterms:W3CDTF">2021-08-31T09:21:00Z</dcterms:modified>
  <dc:language>pl-PL</dc:language>
</cp:coreProperties>
</file>